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0ECD8" w14:textId="77777777" w:rsidR="00917BE4" w:rsidRDefault="002B022C">
      <w:r>
        <w:rPr>
          <w:rFonts w:ascii="Arial" w:hAnsi="Arial" w:cs="Arial"/>
          <w:noProof/>
        </w:rPr>
        <w:drawing>
          <wp:inline distT="0" distB="0" distL="0" distR="0" wp14:anchorId="1282C423" wp14:editId="3DAB1D59">
            <wp:extent cx="2379980" cy="1010920"/>
            <wp:effectExtent l="19050" t="0" r="1270" b="0"/>
            <wp:docPr id="1" name="Picture 3" descr="fac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CABD3D" w14:textId="77777777" w:rsidR="002B022C" w:rsidRDefault="002B022C">
      <w:r w:rsidRPr="002B022C">
        <w:rPr>
          <w:noProof/>
        </w:rPr>
        <w:drawing>
          <wp:inline distT="0" distB="0" distL="0" distR="0" wp14:anchorId="6891C6BB" wp14:editId="22E1CB9B">
            <wp:extent cx="7269764" cy="4594718"/>
            <wp:effectExtent l="0" t="0" r="0" b="3175"/>
            <wp:docPr id="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CA8B6E" w14:textId="77777777" w:rsidR="002B022C" w:rsidRDefault="002B022C" w:rsidP="0026308B">
      <w:pPr>
        <w:bidi/>
      </w:pPr>
    </w:p>
    <w:p w14:paraId="5C53AC43" w14:textId="415F1AEF" w:rsidR="002B022C" w:rsidRPr="0026308B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>הדברים</w:t>
      </w:r>
      <w:proofErr w:type="spellEnd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  <w:proofErr w:type="spellStart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>והתחומים</w:t>
      </w:r>
      <w:proofErr w:type="spellEnd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  <w:proofErr w:type="spellStart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>החשובים</w:t>
      </w:r>
      <w:proofErr w:type="spellEnd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  <w:proofErr w:type="spellStart"/>
      <w:r w:rsidR="0026308B" w:rsidRPr="0026308B">
        <w:rPr>
          <w:rFonts w:ascii="Times New Roman" w:hAnsi="Times New Roman" w:cs="Times New Roman" w:hint="cs"/>
          <w:bCs/>
          <w:sz w:val="28"/>
          <w:szCs w:val="28"/>
          <w:rtl/>
        </w:rPr>
        <w:t>בחיי</w:t>
      </w:r>
      <w:proofErr w:type="spellEnd"/>
    </w:p>
    <w:p w14:paraId="1104741D" w14:textId="77777777" w:rsidR="002B022C" w:rsidRDefault="002B022C" w:rsidP="0026308B">
      <w:pPr>
        <w:bidi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72E733FB" w14:textId="21C2DBE7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רוחניות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ומערכת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יחסים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עם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אלוהים</w:t>
      </w:r>
      <w:proofErr w:type="spellEnd"/>
    </w:p>
    <w:p w14:paraId="2AC20DE9" w14:textId="459D41BE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מערכת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היחסים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הזוגית</w:t>
      </w:r>
      <w:proofErr w:type="spellEnd"/>
    </w:p>
    <w:p w14:paraId="719C6282" w14:textId="2187494B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יחסים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עם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הילדים</w:t>
      </w:r>
      <w:proofErr w:type="spellEnd"/>
    </w:p>
    <w:p w14:paraId="177BFE47" w14:textId="2D4A185A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שירות</w:t>
      </w:r>
      <w:proofErr w:type="spellEnd"/>
    </w:p>
    <w:p w14:paraId="0AD6B6BF" w14:textId="06055ED6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משפחה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מורחבת</w:t>
      </w:r>
      <w:proofErr w:type="spellEnd"/>
    </w:p>
    <w:p w14:paraId="6A2D85C4" w14:textId="70E34425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חברים</w:t>
      </w:r>
      <w:proofErr w:type="spellEnd"/>
    </w:p>
    <w:p w14:paraId="6F719BDF" w14:textId="569BEBF8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עבודה</w:t>
      </w:r>
      <w:proofErr w:type="spellEnd"/>
    </w:p>
    <w:p w14:paraId="7475BAE3" w14:textId="5CDD43CB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פעילות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גופנית</w:t>
      </w:r>
      <w:proofErr w:type="spellEnd"/>
    </w:p>
    <w:p w14:paraId="638F807D" w14:textId="29FEB900" w:rsidR="002B022C" w:rsidRDefault="008571E1" w:rsidP="0026308B">
      <w:pPr>
        <w:bidi/>
        <w:spacing w:after="0" w:line="240" w:lineRule="auto"/>
        <w:ind w:firstLine="720"/>
        <w:rPr>
          <w:rFonts w:ascii="Times New Roman" w:hAnsi="Times New Roman" w:cs="Times New Roman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בילוי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ושעות</w:t>
      </w:r>
      <w:proofErr w:type="spellEnd"/>
      <w:r w:rsidR="0026308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26308B">
        <w:rPr>
          <w:rFonts w:ascii="Times New Roman" w:hAnsi="Times New Roman" w:cs="Times New Roman" w:hint="cs"/>
          <w:sz w:val="24"/>
          <w:szCs w:val="24"/>
          <w:rtl/>
        </w:rPr>
        <w:t>פנאי</w:t>
      </w:r>
      <w:proofErr w:type="spellEnd"/>
    </w:p>
    <w:p w14:paraId="13411627" w14:textId="77777777" w:rsidR="00D842D8" w:rsidRDefault="00D842D8" w:rsidP="0026308B">
      <w:pPr>
        <w:bidi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2FB885F" w14:textId="77777777" w:rsidR="00D842D8" w:rsidRDefault="00D842D8" w:rsidP="0026308B">
      <w:pPr>
        <w:pStyle w:val="ListParagraph"/>
        <w:bidi/>
        <w:rPr>
          <w:rFonts w:ascii="Times New Roman" w:hAnsi="Times New Roman" w:cs="Times New Roman"/>
          <w:sz w:val="16"/>
          <w:szCs w:val="16"/>
        </w:rPr>
      </w:pPr>
    </w:p>
    <w:p w14:paraId="46AB72D0" w14:textId="77777777" w:rsidR="00D842D8" w:rsidRDefault="00D842D8" w:rsidP="00D842D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3A606849" w14:textId="77777777" w:rsidR="00D842D8" w:rsidRDefault="00D842D8" w:rsidP="00D842D8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1F8D8061" w14:textId="77777777" w:rsidR="00D842D8" w:rsidRPr="00D842D8" w:rsidRDefault="00D842D8" w:rsidP="00D842D8">
      <w:pPr>
        <w:pStyle w:val="ListParagraph"/>
        <w:rPr>
          <w:rFonts w:ascii="Times New Roman" w:hAnsi="Times New Roman" w:cs="Times New Roman"/>
          <w:sz w:val="16"/>
          <w:szCs w:val="16"/>
        </w:rPr>
      </w:pPr>
      <w:r w:rsidRPr="00B22A65">
        <w:rPr>
          <w:rFonts w:ascii="Times New Roman" w:hAnsi="Times New Roman" w:cs="Times New Roman"/>
          <w:sz w:val="16"/>
          <w:szCs w:val="16"/>
        </w:rPr>
        <w:t>© Copyright 2015 Shepherd’s Heart Ministry. Must be used in its entirety.</w:t>
      </w:r>
    </w:p>
    <w:sectPr w:rsidR="00D842D8" w:rsidRPr="00D842D8" w:rsidSect="00D842D8">
      <w:pgSz w:w="12240" w:h="15840"/>
      <w:pgMar w:top="72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2C"/>
    <w:rsid w:val="00052142"/>
    <w:rsid w:val="001146C9"/>
    <w:rsid w:val="00193FAA"/>
    <w:rsid w:val="0026308B"/>
    <w:rsid w:val="002B022C"/>
    <w:rsid w:val="0055178F"/>
    <w:rsid w:val="00824106"/>
    <w:rsid w:val="008571E1"/>
    <w:rsid w:val="00917BE4"/>
    <w:rsid w:val="00C259FF"/>
    <w:rsid w:val="00D050A4"/>
    <w:rsid w:val="00D8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72B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Executive\Documents\Chart%20in%20Microsoft%20Office%20Wor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Arial Black" pitchFamily="34" charset="0"/>
              </a:defRPr>
            </a:pPr>
            <a:r>
              <a:rPr lang="he-IL"/>
              <a:t>גלגל האיזון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Balance Wheel</c:v>
                </c:pt>
              </c:strCache>
            </c:strRef>
          </c:tx>
          <c:spPr>
            <a:ln w="19050"/>
          </c:spPr>
          <c:dPt>
            <c:idx val="0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1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2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3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4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5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6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Pt>
            <c:idx val="7"/>
            <c:bubble3D val="0"/>
            <c:spPr>
              <a:solidFill>
                <a:schemeClr val="bg1"/>
              </a:solidFill>
              <a:ln w="28575">
                <a:solidFill>
                  <a:sysClr val="windowText" lastClr="000000"/>
                </a:solidFill>
              </a:ln>
            </c:spPr>
          </c:dPt>
          <c:dLbls>
            <c:dLbl>
              <c:idx val="0"/>
              <c:layout>
                <c:manualLayout>
                  <c:x val="-0.0840565625051585"/>
                  <c:y val="0.142239006578912"/>
                </c:manualLayout>
              </c:layout>
              <c:tx>
                <c:rich>
                  <a:bodyPr/>
                  <a:lstStyle/>
                  <a:p>
                    <a:r>
                      <a:rPr lang="he-IL" sz="1100"/>
                      <a:t>מערכת היחסים</a:t>
                    </a:r>
                  </a:p>
                  <a:p>
                    <a:r>
                      <a:rPr lang="he-IL" sz="1100"/>
                      <a:t> הזוגית</a:t>
                    </a:r>
                    <a:endParaRPr lang="he-IL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582809224319"/>
                      <c:h val="0.10129934863878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15935579255125"/>
                  <c:y val="0.067012311866814"/>
                </c:manualLayout>
              </c:layout>
              <c:tx>
                <c:rich>
                  <a:bodyPr/>
                  <a:lstStyle/>
                  <a:p>
                    <a:r>
                      <a:rPr lang="he-IL"/>
                      <a:t>שירות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3081223628692"/>
                  <c:y val="-0.0767383062624419"/>
                </c:manualLayout>
              </c:layout>
              <c:tx>
                <c:rich>
                  <a:bodyPr/>
                  <a:lstStyle/>
                  <a:p>
                    <a:r>
                      <a:rPr lang="he-IL"/>
                      <a:t>שעות הפנאי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0739788801947354"/>
                  <c:y val="-0.157555262368659"/>
                </c:manualLayout>
              </c:layout>
              <c:tx>
                <c:rich>
                  <a:bodyPr/>
                  <a:lstStyle/>
                  <a:p>
                    <a:r>
                      <a:rPr lang="he-IL" sz="1100"/>
                      <a:t>פעילות</a:t>
                    </a:r>
                  </a:p>
                  <a:p>
                    <a:r>
                      <a:rPr lang="he-IL" sz="1100"/>
                      <a:t>גופנית</a:t>
                    </a:r>
                    <a:endParaRPr lang="he-IL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0631841589421575"/>
                  <c:y val="-0.135815740423751"/>
                </c:manualLayout>
              </c:layout>
              <c:tx>
                <c:rich>
                  <a:bodyPr/>
                  <a:lstStyle/>
                  <a:p>
                    <a:r>
                      <a:rPr lang="he-IL"/>
                      <a:t>עבודה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23641483105751"/>
                  <c:y val="-0.0759328996918864"/>
                </c:manualLayout>
              </c:layout>
              <c:tx>
                <c:rich>
                  <a:bodyPr/>
                  <a:lstStyle/>
                  <a:p>
                    <a:r>
                      <a:rPr lang="he-IL"/>
                      <a:t>חברים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25756669656799"/>
                  <c:y val="0.0694280243955014"/>
                </c:manualLayout>
              </c:layout>
              <c:tx>
                <c:rich>
                  <a:bodyPr/>
                  <a:lstStyle/>
                  <a:p>
                    <a:r>
                      <a:rPr lang="he-IL" sz="1100">
                        <a:latin typeface="Times New Roman" pitchFamily="18" charset="0"/>
                        <a:cs typeface="Times New Roman" pitchFamily="18" charset="0"/>
                      </a:rPr>
                      <a:t>משפחה</a:t>
                    </a:r>
                  </a:p>
                  <a:p>
                    <a:r>
                      <a:rPr lang="he-IL" sz="1100">
                        <a:latin typeface="Times New Roman" pitchFamily="18" charset="0"/>
                        <a:cs typeface="Times New Roman" pitchFamily="18" charset="0"/>
                      </a:rPr>
                      <a:t>מורחבת</a:t>
                    </a:r>
                    <a:endParaRPr lang="he-IL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0789057776005847"/>
                  <c:y val="0.142048258460447"/>
                </c:manualLayout>
              </c:layout>
              <c:tx>
                <c:rich>
                  <a:bodyPr/>
                  <a:lstStyle/>
                  <a:p>
                    <a:r>
                      <a:rPr lang="he-IL" sz="1100">
                        <a:latin typeface="Times New Roman" pitchFamily="18" charset="0"/>
                        <a:cs typeface="Times New Roman" pitchFamily="18" charset="0"/>
                      </a:rPr>
                      <a:t>אלוהים</a:t>
                    </a:r>
                  </a:p>
                  <a:p>
                    <a:r>
                      <a:rPr lang="he-IL" sz="1100">
                        <a:latin typeface="Times New Roman" pitchFamily="18" charset="0"/>
                        <a:cs typeface="Times New Roman" pitchFamily="18" charset="0"/>
                      </a:rPr>
                      <a:t>רוחניות</a:t>
                    </a:r>
                    <a:endParaRPr lang="he-IL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Spouse Relationship</c:v>
                </c:pt>
                <c:pt idx="1">
                  <c:v>Ministry</c:v>
                </c:pt>
                <c:pt idx="2">
                  <c:v>Recreation</c:v>
                </c:pt>
                <c:pt idx="3">
                  <c:v>Physical Exercise</c:v>
                </c:pt>
                <c:pt idx="4">
                  <c:v>Work</c:v>
                </c:pt>
                <c:pt idx="5">
                  <c:v>Friends</c:v>
                </c:pt>
                <c:pt idx="6">
                  <c:v>Extended Family</c:v>
                </c:pt>
                <c:pt idx="7">
                  <c:v>God Spiritual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0.125</c:v>
                </c:pt>
                <c:pt idx="1">
                  <c:v>0.125</c:v>
                </c:pt>
                <c:pt idx="2">
                  <c:v>0.125</c:v>
                </c:pt>
                <c:pt idx="3">
                  <c:v>0.125</c:v>
                </c:pt>
                <c:pt idx="4">
                  <c:v>0.125</c:v>
                </c:pt>
                <c:pt idx="5">
                  <c:v>0.125</c:v>
                </c:pt>
                <c:pt idx="6">
                  <c:v>0.125</c:v>
                </c:pt>
                <c:pt idx="7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Shepherd's Heart Ministry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Magruder</dc:creator>
  <cp:lastModifiedBy>liron shany</cp:lastModifiedBy>
  <cp:revision>3</cp:revision>
  <cp:lastPrinted>2016-01-29T18:49:00Z</cp:lastPrinted>
  <dcterms:created xsi:type="dcterms:W3CDTF">2018-01-09T11:50:00Z</dcterms:created>
  <dcterms:modified xsi:type="dcterms:W3CDTF">2018-01-09T12:06:00Z</dcterms:modified>
</cp:coreProperties>
</file>